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800"/>
        <w:tblW w:w="1134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A47FEB" w:rsidRPr="009E5540" w14:paraId="0F9E0FBD" w14:textId="77777777" w:rsidTr="00A47FEB">
        <w:trPr>
          <w:trHeight w:val="1251"/>
        </w:trPr>
        <w:tc>
          <w:tcPr>
            <w:tcW w:w="5400" w:type="dxa"/>
          </w:tcPr>
          <w:p w14:paraId="7DB1482E" w14:textId="77777777" w:rsidR="00A47FEB" w:rsidRPr="009E5540" w:rsidRDefault="00A47FEB" w:rsidP="00A4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55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КЪЭБЭРДЕЙ-БАЛЪКЪЭР РЕСПУБЛИКЭМ ХЫХЬЭ ЭЛЬБРУС МУНИЦИПАЛЬНЭ РАЙОНЫМ И Щ</w:t>
            </w:r>
            <w:r w:rsidRPr="009E55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9E55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ЫП</w:t>
            </w:r>
            <w:r w:rsidRPr="009E55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9E55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9E55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9E55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1260" w:type="dxa"/>
          </w:tcPr>
          <w:p w14:paraId="152AFFCE" w14:textId="77777777" w:rsidR="00A47FEB" w:rsidRPr="009E5540" w:rsidRDefault="00A47FEB" w:rsidP="00A47FEB">
            <w:pPr>
              <w:spacing w:after="0" w:line="240" w:lineRule="auto"/>
              <w:ind w:firstLine="2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5540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3DCE78B0" wp14:editId="34F8C62A">
                  <wp:extent cx="56388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2DA43550" w14:textId="77777777" w:rsidR="00A47FEB" w:rsidRPr="009E5540" w:rsidRDefault="00A47FEB" w:rsidP="00A47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E55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54BA45AB" w14:textId="77777777" w:rsidR="009E5540" w:rsidRPr="009E5540" w:rsidRDefault="009E5540" w:rsidP="009E5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14:paraId="090F8A84" w14:textId="77777777" w:rsidR="009E5540" w:rsidRPr="009E5540" w:rsidRDefault="009E5540" w:rsidP="009E5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14:paraId="344191D1" w14:textId="77777777" w:rsidR="009E5540" w:rsidRPr="009E5540" w:rsidRDefault="009E5540" w:rsidP="009E5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14:paraId="5283CAAD" w14:textId="77777777" w:rsidR="009E5540" w:rsidRPr="009E5540" w:rsidRDefault="009E5540" w:rsidP="009E5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14:paraId="25034131" w14:textId="77777777" w:rsidR="009E5540" w:rsidRPr="009E5540" w:rsidRDefault="009E5540" w:rsidP="009E5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08E8AF53" w14:textId="54CBC7BF" w:rsidR="009E5540" w:rsidRPr="009E5540" w:rsidRDefault="009E5540" w:rsidP="009E5540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361624 г. Тырныауз, пр-т Эльбрусский, 34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</w:t>
      </w:r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ИНН 0710056167  КПП 071001001                                 8(866-38-4-32-75)                                                                                                                        ОГРН 1060710004651                                                                                                                                                     </w:t>
      </w:r>
      <w:proofErr w:type="spellStart"/>
      <w:r w:rsidRPr="009E554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proofErr w:type="spellEnd"/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proofErr w:type="spellStart"/>
      <w:r w:rsidRPr="009E554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proofErr w:type="spellEnd"/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9E554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proofErr w:type="spellStart"/>
      <w:r w:rsidRPr="009E554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proofErr w:type="spellEnd"/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</w:t>
      </w:r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ОКПО 74894941 ОКВЭД  75.11.3</w:t>
      </w:r>
    </w:p>
    <w:p w14:paraId="619AB14E" w14:textId="66646615" w:rsidR="009E5540" w:rsidRPr="009E5540" w:rsidRDefault="009E5540" w:rsidP="009E554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9E5540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0274E91C" wp14:editId="00E5DDE4">
                <wp:simplePos x="0" y="0"/>
                <wp:positionH relativeFrom="column">
                  <wp:posOffset>-632460</wp:posOffset>
                </wp:positionH>
                <wp:positionV relativeFrom="paragraph">
                  <wp:posOffset>48260</wp:posOffset>
                </wp:positionV>
                <wp:extent cx="6743700" cy="0"/>
                <wp:effectExtent l="0" t="3810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8D665B" id="Прямая соединительная линия 2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9.8pt,3.8pt" to="481.2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" strokeweight="6pt">
                <v:stroke linestyle="thickBetweenThin"/>
              </v:line>
            </w:pict>
          </mc:Fallback>
        </mc:AlternateContent>
      </w:r>
      <w:r w:rsidRPr="009E55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</w:t>
      </w:r>
    </w:p>
    <w:p w14:paraId="0690F959" w14:textId="77777777" w:rsidR="009E5540" w:rsidRPr="009E5540" w:rsidRDefault="009E5540" w:rsidP="009E5540">
      <w:pPr>
        <w:tabs>
          <w:tab w:val="left" w:pos="8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E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</w:t>
      </w:r>
    </w:p>
    <w:p w14:paraId="02BA700D" w14:textId="5F439457" w:rsidR="009E5540" w:rsidRPr="009E5540" w:rsidRDefault="00E16EB6" w:rsidP="009E5540">
      <w:pPr>
        <w:tabs>
          <w:tab w:val="left" w:pos="84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7F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7FEB"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ешение</w:t>
      </w:r>
      <w:bookmarkStart w:id="0" w:name="_GoBack"/>
      <w:bookmarkEnd w:id="0"/>
      <w:r w:rsidR="00A47F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46</w:t>
      </w:r>
      <w:r w:rsidR="009E5540"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 w:rsidR="00A47F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 </w:t>
      </w:r>
    </w:p>
    <w:p w14:paraId="45695659" w14:textId="123BCDF9" w:rsidR="009E5540" w:rsidRPr="009E5540" w:rsidRDefault="009E5540" w:rsidP="009E5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Совета местного самоуправления</w:t>
      </w:r>
    </w:p>
    <w:p w14:paraId="752273F1" w14:textId="77777777" w:rsidR="009E5540" w:rsidRPr="009E5540" w:rsidRDefault="009E5540" w:rsidP="009E5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Эльбрусского  муниципального</w:t>
      </w:r>
      <w:proofErr w:type="gramEnd"/>
      <w:r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района</w:t>
      </w:r>
    </w:p>
    <w:p w14:paraId="45C6CCB3" w14:textId="77777777" w:rsidR="009E5540" w:rsidRPr="009E5540" w:rsidRDefault="009E5540" w:rsidP="009E5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Кабардино-Балкарской Республики</w:t>
      </w:r>
    </w:p>
    <w:p w14:paraId="70086608" w14:textId="4EBBACAE" w:rsidR="00D3447A" w:rsidRPr="009E5540" w:rsidRDefault="009E5540" w:rsidP="009E55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г. Тырныауз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26</w:t>
      </w:r>
      <w:r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9E5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                                                             </w:t>
      </w:r>
    </w:p>
    <w:p w14:paraId="65338EB3" w14:textId="05F657DA" w:rsidR="00D3447A" w:rsidRDefault="00D3447A" w:rsidP="009E554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6F513AA" w14:textId="09D7E276" w:rsidR="00170694" w:rsidRPr="009E5540" w:rsidRDefault="009E5540" w:rsidP="009E55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540">
        <w:rPr>
          <w:rFonts w:ascii="Times New Roman" w:hAnsi="Times New Roman" w:cs="Times New Roman"/>
          <w:b/>
          <w:sz w:val="28"/>
          <w:szCs w:val="28"/>
        </w:rPr>
        <w:t>Об утверждении порядка определения размера платы</w:t>
      </w:r>
    </w:p>
    <w:p w14:paraId="269F26A6" w14:textId="66214FD8" w:rsidR="00D3447A" w:rsidRPr="009E5540" w:rsidRDefault="009E5540" w:rsidP="009E55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540">
        <w:rPr>
          <w:rFonts w:ascii="Times New Roman" w:hAnsi="Times New Roman" w:cs="Times New Roman"/>
          <w:b/>
          <w:sz w:val="28"/>
          <w:szCs w:val="28"/>
        </w:rPr>
        <w:t>по соглашению об установлении сервитута в отношении земельных участков, находящихся в муниципальной собственности Эльбрусского муниципального района</w:t>
      </w:r>
    </w:p>
    <w:p w14:paraId="6BE3AD21" w14:textId="77777777" w:rsidR="00170694" w:rsidRPr="00170694" w:rsidRDefault="00170694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2FC4A40" w14:textId="2079D7DE" w:rsidR="00170694" w:rsidRPr="00170694" w:rsidRDefault="00D3447A" w:rsidP="009E55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70694" w:rsidRPr="0017069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tooltip="&quot;Земельный кодекс Российской Федерации&quot; от 25.10.2001 N 136-ФЗ (ред. от 31.07.2025) (с изм. и доп., вступ. в силу с 01.09.2025) {КонсультантПлюс}">
        <w:r w:rsidR="00170694" w:rsidRPr="00170694">
          <w:rPr>
            <w:rFonts w:ascii="Times New Roman" w:hAnsi="Times New Roman" w:cs="Times New Roman"/>
            <w:sz w:val="28"/>
            <w:szCs w:val="28"/>
          </w:rPr>
          <w:t>подпунктом 3 части 2 статьи 39.25</w:t>
        </w:r>
      </w:hyperlink>
      <w:r w:rsidR="00170694" w:rsidRPr="00170694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Федеральным </w:t>
      </w:r>
      <w:hyperlink r:id="rId7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 w:rsidR="00170694" w:rsidRPr="0017069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170694" w:rsidRPr="00170694">
        <w:rPr>
          <w:rFonts w:ascii="Times New Roman" w:hAnsi="Times New Roman" w:cs="Times New Roman"/>
          <w:sz w:val="28"/>
          <w:szCs w:val="28"/>
        </w:rPr>
        <w:t xml:space="preserve"> Российской Федерации от 6 октября 2003 г. N 131-ФЗ "Об общих принципах организации местного самоуправления в Российской Федерации", </w:t>
      </w:r>
      <w:hyperlink r:id="rId8" w:tooltip="Решение Совета местного самоуправления Майского муниципального района КБР от 23.12.2019 N 214 (ред. от 10.12.2024) &quot;О принятии Устава Майского муниципального района&quot; {КонсультантПлюс}">
        <w:r w:rsidR="00170694" w:rsidRPr="00170694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170694" w:rsidRPr="00170694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Кабардино-Балкарской Республики Совет местного самоуправления Эльбрусского муниципального района решил:</w:t>
      </w:r>
    </w:p>
    <w:p w14:paraId="03B95AA9" w14:textId="5EEF1F3F" w:rsidR="00170694" w:rsidRPr="00170694" w:rsidRDefault="00170694" w:rsidP="009E55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0694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31" w:tooltip="ПОРЯДОК">
        <w:r w:rsidRPr="00170694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170694">
        <w:rPr>
          <w:rFonts w:ascii="Times New Roman" w:hAnsi="Times New Roman" w:cs="Times New Roman"/>
          <w:sz w:val="28"/>
          <w:szCs w:val="28"/>
        </w:rPr>
        <w:t xml:space="preserve"> определения размера платы по соглашению об установлении сервитута в отношении земельных участков, находящихся в муниципальной собственности Эльбрусского муниципального района.</w:t>
      </w:r>
    </w:p>
    <w:p w14:paraId="78D7BDF6" w14:textId="3E1511EF" w:rsidR="00170694" w:rsidRPr="009E5540" w:rsidRDefault="00170694" w:rsidP="009E55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0694">
        <w:rPr>
          <w:rFonts w:ascii="Times New Roman" w:hAnsi="Times New Roman" w:cs="Times New Roman"/>
          <w:sz w:val="28"/>
          <w:szCs w:val="28"/>
        </w:rPr>
        <w:t>2. Настоящее решение подлежит опубликованию в газете "</w:t>
      </w:r>
      <w:proofErr w:type="spellStart"/>
      <w:r w:rsidRPr="00170694">
        <w:rPr>
          <w:rFonts w:ascii="Times New Roman" w:hAnsi="Times New Roman" w:cs="Times New Roman"/>
          <w:sz w:val="28"/>
          <w:szCs w:val="28"/>
        </w:rPr>
        <w:t>Эльбрусские</w:t>
      </w:r>
      <w:proofErr w:type="spellEnd"/>
      <w:r w:rsidRPr="00170694">
        <w:rPr>
          <w:rFonts w:ascii="Times New Roman" w:hAnsi="Times New Roman" w:cs="Times New Roman"/>
          <w:sz w:val="28"/>
          <w:szCs w:val="28"/>
        </w:rPr>
        <w:t xml:space="preserve"> новости" и размещению на официальном сайте Эльбрусского муниципального района в сети «Интернет» </w:t>
      </w:r>
      <w:hyperlink r:id="rId9" w:history="1">
        <w:r w:rsidRPr="0017069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17069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17069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el</w:t>
        </w:r>
        <w:r w:rsidRPr="0017069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17069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adm</w:t>
        </w:r>
        <w:proofErr w:type="spellEnd"/>
        <w:r w:rsidRPr="0017069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proofErr w:type="spellStart"/>
        <w:r w:rsidRPr="0017069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kbr</w:t>
        </w:r>
        <w:proofErr w:type="spellEnd"/>
        <w:r w:rsidRPr="0017069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17069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9E5540">
        <w:rPr>
          <w:rFonts w:ascii="Times New Roman" w:hAnsi="Times New Roman" w:cs="Times New Roman"/>
          <w:sz w:val="28"/>
          <w:szCs w:val="28"/>
        </w:rPr>
        <w:t>, в разделе «Совет местного самоуправления»</w:t>
      </w:r>
    </w:p>
    <w:p w14:paraId="079F8BE5" w14:textId="77777777" w:rsidR="00170694" w:rsidRPr="00170694" w:rsidRDefault="00170694" w:rsidP="009E55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0694"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его официального опубликования.</w:t>
      </w:r>
    </w:p>
    <w:p w14:paraId="03B73638" w14:textId="08BBC657" w:rsidR="00524E2C" w:rsidRDefault="00524E2C" w:rsidP="009E554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FC73B0" w14:textId="4BEECD13" w:rsidR="00524E2C" w:rsidRDefault="00524E2C" w:rsidP="009E554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1359A46" w14:textId="77777777" w:rsidR="009E5540" w:rsidRDefault="00524E2C" w:rsidP="009E554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Эльбрусского </w:t>
      </w:r>
    </w:p>
    <w:p w14:paraId="233E3D34" w14:textId="416CAF37" w:rsidR="00524E2C" w:rsidRDefault="00524E2C" w:rsidP="009E554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</w:t>
      </w:r>
      <w:r w:rsidR="00F324F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E554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5C841DFB" w14:textId="537F05B7" w:rsidR="002925EF" w:rsidRDefault="002925EF" w:rsidP="009E554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B0B2E06" w14:textId="06F16F47" w:rsidR="002925EF" w:rsidRDefault="002925EF" w:rsidP="009E554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94FE991" w14:textId="3159CA5E" w:rsidR="002925EF" w:rsidRDefault="002925EF" w:rsidP="009E554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CB5337E" w14:textId="77777777" w:rsidR="009E5540" w:rsidRDefault="009E5540" w:rsidP="009E554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5B5C80C" w14:textId="77777777" w:rsidR="00A47FEB" w:rsidRDefault="00A47FEB" w:rsidP="009E554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F9BA3AF" w14:textId="77777777" w:rsidR="00A47FEB" w:rsidRDefault="00A47FEB" w:rsidP="009E554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5D31CA5F" w14:textId="00A9C20A" w:rsidR="00170694" w:rsidRPr="00170694" w:rsidRDefault="00170694" w:rsidP="009E554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70694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14:paraId="1F43714A" w14:textId="0A1AF7A7" w:rsidR="00170694" w:rsidRPr="00170694" w:rsidRDefault="00170694" w:rsidP="009E554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70694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0694"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95DE9B6" w14:textId="111AA192" w:rsidR="00170694" w:rsidRPr="00170694" w:rsidRDefault="00170694" w:rsidP="009E554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</w:t>
      </w:r>
      <w:r w:rsidRPr="00170694">
        <w:rPr>
          <w:rFonts w:ascii="Times New Roman" w:hAnsi="Times New Roman" w:cs="Times New Roman"/>
          <w:sz w:val="28"/>
          <w:szCs w:val="28"/>
        </w:rPr>
        <w:t xml:space="preserve"> муниципального района КБР</w:t>
      </w:r>
    </w:p>
    <w:p w14:paraId="22DBF669" w14:textId="641F84FF" w:rsidR="00170694" w:rsidRPr="00170694" w:rsidRDefault="00170694" w:rsidP="009E554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70694">
        <w:rPr>
          <w:rFonts w:ascii="Times New Roman" w:hAnsi="Times New Roman" w:cs="Times New Roman"/>
          <w:sz w:val="28"/>
          <w:szCs w:val="28"/>
        </w:rPr>
        <w:t xml:space="preserve">от </w:t>
      </w:r>
      <w:r w:rsidR="009E5540">
        <w:rPr>
          <w:rFonts w:ascii="Times New Roman" w:hAnsi="Times New Roman" w:cs="Times New Roman"/>
          <w:sz w:val="28"/>
          <w:szCs w:val="28"/>
        </w:rPr>
        <w:t>26.12.2025 г. № 46/2</w:t>
      </w:r>
    </w:p>
    <w:p w14:paraId="2E263327" w14:textId="77777777" w:rsidR="00211112" w:rsidRDefault="00211112" w:rsidP="009E554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F0E25D4" w14:textId="77777777" w:rsidR="00170694" w:rsidRPr="00170694" w:rsidRDefault="00170694" w:rsidP="009E55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70694">
        <w:rPr>
          <w:rFonts w:ascii="Times New Roman" w:eastAsia="Times New Roman" w:hAnsi="Times New Roman" w:cs="Times New Roman"/>
          <w:sz w:val="24"/>
          <w:szCs w:val="20"/>
          <w:lang w:eastAsia="ru-RU"/>
        </w:rPr>
        <w:t>ПОРЯДОК</w:t>
      </w:r>
    </w:p>
    <w:p w14:paraId="4CCDFA93" w14:textId="77777777" w:rsidR="00170694" w:rsidRPr="00170694" w:rsidRDefault="00170694" w:rsidP="009E55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70694">
        <w:rPr>
          <w:rFonts w:ascii="Times New Roman" w:eastAsia="Times New Roman" w:hAnsi="Times New Roman" w:cs="Times New Roman"/>
          <w:sz w:val="24"/>
          <w:szCs w:val="20"/>
          <w:lang w:eastAsia="ru-RU"/>
        </w:rPr>
        <w:t>ОПРЕДЕЛЕНИЯ РАЗМЕРА ПЛАТЫ ПО СОГЛАШЕНИЮ ОБ УСТАНОВЛЕНИИ</w:t>
      </w:r>
    </w:p>
    <w:p w14:paraId="1512BAF6" w14:textId="77777777" w:rsidR="00170694" w:rsidRPr="00170694" w:rsidRDefault="00170694" w:rsidP="009E55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70694">
        <w:rPr>
          <w:rFonts w:ascii="Times New Roman" w:eastAsia="Times New Roman" w:hAnsi="Times New Roman" w:cs="Times New Roman"/>
          <w:sz w:val="24"/>
          <w:szCs w:val="20"/>
          <w:lang w:eastAsia="ru-RU"/>
        </w:rPr>
        <w:t>СЕРВИТУТА В ОТНОШЕНИИ ЗЕМЕЛЬНЫХ УЧАСТКОВ, НАХОДЯЩИХСЯ</w:t>
      </w:r>
    </w:p>
    <w:p w14:paraId="04F97030" w14:textId="77777777" w:rsidR="00170694" w:rsidRPr="00170694" w:rsidRDefault="00170694" w:rsidP="009E55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7069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МУНИЦИПАЛЬНОЙ СОБСТВЕННОСТИ </w:t>
      </w:r>
    </w:p>
    <w:p w14:paraId="0A9B35E1" w14:textId="705197E8" w:rsidR="00170694" w:rsidRPr="00170694" w:rsidRDefault="00170694" w:rsidP="009E5540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170694">
        <w:rPr>
          <w:rFonts w:ascii="Times New Roman" w:eastAsia="Times New Roman" w:hAnsi="Times New Roman" w:cs="Times New Roman"/>
          <w:sz w:val="24"/>
          <w:szCs w:val="20"/>
          <w:lang w:eastAsia="ru-RU"/>
        </w:rPr>
        <w:t>ЭЛЬБРУССКОГО МУНИЦИПАЛЬНОГО РАЙОНА</w:t>
      </w:r>
    </w:p>
    <w:p w14:paraId="7F6EA94A" w14:textId="77777777" w:rsidR="00170694" w:rsidRPr="00170694" w:rsidRDefault="00170694" w:rsidP="009E554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36170B2" w14:textId="554F096A" w:rsidR="00170694" w:rsidRPr="00170694" w:rsidRDefault="00170694" w:rsidP="009E554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1" w:name="P36"/>
      <w:bookmarkEnd w:id="1"/>
      <w:r w:rsidRPr="00170694">
        <w:rPr>
          <w:rFonts w:ascii="Times New Roman" w:eastAsia="Times New Roman" w:hAnsi="Times New Roman" w:cs="Times New Roman"/>
          <w:sz w:val="24"/>
          <w:szCs w:val="20"/>
          <w:lang w:eastAsia="ru-RU"/>
        </w:rPr>
        <w:t>1. Настоящий Порядок устанавливает правила определения размера платы по соглашению об установлении сервитута в отношении земельных участков, находящихся в муниципальной собственности Эльбрусского муниципального района (далее - земельные участки).</w:t>
      </w:r>
    </w:p>
    <w:p w14:paraId="5C2D3D65" w14:textId="77777777" w:rsidR="00170694" w:rsidRPr="00170694" w:rsidRDefault="00170694" w:rsidP="009E554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2" w:name="P37"/>
      <w:bookmarkEnd w:id="2"/>
      <w:r w:rsidRPr="00170694">
        <w:rPr>
          <w:rFonts w:ascii="Times New Roman" w:eastAsia="Times New Roman" w:hAnsi="Times New Roman" w:cs="Times New Roman"/>
          <w:sz w:val="24"/>
          <w:szCs w:val="20"/>
          <w:lang w:eastAsia="ru-RU"/>
        </w:rPr>
        <w:t>2. Размер платы по соглашению об установлении сервитута определяется на 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сервитута, если иное не установлено настоящим Порядком. При этом плата за сервитут, установленный на три года и более, не может быть менее чем 0,1 процента кадастровой стоимости земельного участка, обремененного сервитутом, за весь срок сервитута.</w:t>
      </w:r>
    </w:p>
    <w:p w14:paraId="4E9938A3" w14:textId="77777777" w:rsidR="00170694" w:rsidRPr="00170694" w:rsidRDefault="00170694" w:rsidP="009E554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3" w:name="P38"/>
      <w:bookmarkEnd w:id="3"/>
      <w:r w:rsidRPr="0017069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3. Размер платы по соглашению об установлении сервитута, заключенному в отношении земельных участков, указанных в </w:t>
      </w:r>
      <w:hyperlink w:anchor="P36" w:tooltip="1. Настоящий Порядок устанавливает правила определения размера платы по соглашению об установлении сервитута в отношении земельных участков, находящихся в муниципальной собственности Майского муниципального района (далее - земельные участки).">
        <w:r w:rsidRPr="00170694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пункте 1</w:t>
        </w:r>
      </w:hyperlink>
      <w:r w:rsidRPr="0017069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настоящего Порядка, предоставленных в постоянное (бессрочное) пользование, либо в пожизненное наследуемое владение, либо в аренду, определяется как разница рыночной стоимости указанных прав на земельный участок до и после установления сервитута, которая определяется независимым оценщиком в соответствии с законодательством Российской Федерации об оценочной деятельности.</w:t>
      </w:r>
    </w:p>
    <w:p w14:paraId="671EA319" w14:textId="77777777" w:rsidR="00170694" w:rsidRPr="00170694" w:rsidRDefault="00170694" w:rsidP="009E554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70694">
        <w:rPr>
          <w:rFonts w:ascii="Times New Roman" w:eastAsia="Times New Roman" w:hAnsi="Times New Roman" w:cs="Times New Roman"/>
          <w:sz w:val="24"/>
          <w:szCs w:val="20"/>
          <w:lang w:eastAsia="ru-RU"/>
        </w:rPr>
        <w:t>4. В случаях, если сервитут устанавливается в отношении части земельного участка, размер платы по соглашению об установлении сервитута определяется пропорционально площади соответствующей части земельного участка.</w:t>
      </w:r>
    </w:p>
    <w:p w14:paraId="1D63E6C7" w14:textId="77777777" w:rsidR="00170694" w:rsidRPr="00170694" w:rsidRDefault="00170694" w:rsidP="009E554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7069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5. Если в отношении земельных участков кадастровая стоимость не определена, размер платы за публичный сервитут рассчитывается в соответствии с </w:t>
      </w:r>
      <w:hyperlink w:anchor="P37" w:tooltip="2. Размер платы по соглашению об установлении сервитута определяется на 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сервитута, если иное не установл">
        <w:r w:rsidRPr="00170694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пунктами 2</w:t>
        </w:r>
      </w:hyperlink>
      <w:r w:rsidRPr="0017069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</w:t>
      </w:r>
      <w:hyperlink w:anchor="P38" w:tooltip="3. Размер платы по соглашению об установлении сервитута, заключенному в отношении земельных участков, указанных в пункте 1 настоящего Порядка, предоставленных в постоянное (бессрочное) пользование, либо в пожизненное наследуемое владение, либо в аренду, опреде">
        <w:r w:rsidRPr="00170694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3</w:t>
        </w:r>
      </w:hyperlink>
      <w:r w:rsidRPr="0017069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настоящего Порядка исходя из среднего уровня кадастровой стоимости земельных участков по муниципальному району.</w:t>
      </w:r>
    </w:p>
    <w:p w14:paraId="1C991AF7" w14:textId="12C974FA" w:rsidR="00170694" w:rsidRPr="00170694" w:rsidRDefault="00170694" w:rsidP="009E554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7069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6. Соглашение об установлении сервитута в отношении земельных участков заключается на основании постановления местной администрации </w:t>
      </w:r>
      <w:r w:rsidR="003F1997">
        <w:rPr>
          <w:rFonts w:ascii="Times New Roman" w:eastAsia="Times New Roman" w:hAnsi="Times New Roman" w:cs="Times New Roman"/>
          <w:sz w:val="24"/>
          <w:szCs w:val="20"/>
          <w:lang w:eastAsia="ru-RU"/>
        </w:rPr>
        <w:t>Эльбрусского</w:t>
      </w:r>
      <w:r w:rsidRPr="0017069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муниципального района.</w:t>
      </w:r>
    </w:p>
    <w:p w14:paraId="38AC31D3" w14:textId="661611DB" w:rsidR="00170694" w:rsidRPr="00170694" w:rsidRDefault="00170694" w:rsidP="009E554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70694">
        <w:rPr>
          <w:rFonts w:ascii="Times New Roman" w:eastAsia="Times New Roman" w:hAnsi="Times New Roman" w:cs="Times New Roman"/>
          <w:sz w:val="24"/>
          <w:szCs w:val="20"/>
          <w:lang w:eastAsia="ru-RU"/>
        </w:rPr>
        <w:t>7. Размер платы, порядок и сроки внесения платы по соглашению об установлении сервитута в отношении земельных участков указываются в соглашении об установлении сервитута, заключаемом между лицом, в интересах которого устанавливается сервитут, и местной администрацией Эльбрусского муниципального района, землепользователем, землевладельцем, арендатором земельного участка, в отношении которого устанавливается сервитут.</w:t>
      </w:r>
    </w:p>
    <w:p w14:paraId="4100390E" w14:textId="77777777" w:rsidR="00170694" w:rsidRPr="00170694" w:rsidRDefault="00170694" w:rsidP="009E554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70694">
        <w:rPr>
          <w:rFonts w:ascii="Times New Roman" w:eastAsia="Times New Roman" w:hAnsi="Times New Roman" w:cs="Times New Roman"/>
          <w:sz w:val="24"/>
          <w:szCs w:val="20"/>
          <w:lang w:eastAsia="ru-RU"/>
        </w:rPr>
        <w:t>8. Размер платы по соглашению об установлении сервитута подлежит изменению в связи с изменением кадастровой стоимости земельного участка, в отношении которого либо его части, заключено соглашение об установлении сервитута.</w:t>
      </w:r>
    </w:p>
    <w:p w14:paraId="409999EA" w14:textId="77777777" w:rsidR="00170694" w:rsidRPr="00170694" w:rsidRDefault="00170694" w:rsidP="009E554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70694">
        <w:rPr>
          <w:rFonts w:ascii="Times New Roman" w:eastAsia="Times New Roman" w:hAnsi="Times New Roman" w:cs="Times New Roman"/>
          <w:sz w:val="24"/>
          <w:szCs w:val="20"/>
          <w:lang w:eastAsia="ru-RU"/>
        </w:rPr>
        <w:t>9. Смена правообладателя земельного участка не является основанием для пересмотра размера платы по соглашению об установлении сервитута, определенного в соответствии с настоящим Порядком.</w:t>
      </w:r>
    </w:p>
    <w:p w14:paraId="42FF27AA" w14:textId="77777777" w:rsidR="00331572" w:rsidRDefault="00331572" w:rsidP="009E554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8799802" w14:textId="77777777" w:rsidR="00CC5726" w:rsidRPr="00331572" w:rsidRDefault="00CC5726" w:rsidP="009E554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DC5B2A9" w14:textId="77777777" w:rsidR="00747B4D" w:rsidRDefault="00747B4D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463D9A2" w14:textId="77777777" w:rsidR="00747B4D" w:rsidRDefault="00747B4D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E13702A" w14:textId="77777777" w:rsidR="00824ADC" w:rsidRDefault="00824ADC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AC2A1D9" w14:textId="77777777" w:rsidR="00824ADC" w:rsidRDefault="00824ADC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7C7CA37" w14:textId="77777777" w:rsidR="00824ADC" w:rsidRDefault="00824ADC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6A5654B" w14:textId="77777777" w:rsidR="00824ADC" w:rsidRDefault="00824ADC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22BA266" w14:textId="77777777" w:rsidR="00824ADC" w:rsidRDefault="00824ADC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F01E6B7" w14:textId="77777777" w:rsidR="00824ADC" w:rsidRDefault="00824ADC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6FCD524" w14:textId="77777777" w:rsidR="00824ADC" w:rsidRDefault="00824ADC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C89BE09" w14:textId="77777777" w:rsidR="00824ADC" w:rsidRDefault="00824ADC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B4C5821" w14:textId="77777777" w:rsidR="00824ADC" w:rsidRDefault="00824ADC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ADDC34E" w14:textId="77777777" w:rsidR="00824ADC" w:rsidRDefault="00824ADC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9BA2ABE" w14:textId="77777777" w:rsidR="00824ADC" w:rsidRDefault="00824ADC" w:rsidP="009E554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F61683D" w14:textId="77777777" w:rsidR="001B7BFC" w:rsidRDefault="001B7BFC" w:rsidP="009E554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C9882D5" w14:textId="77777777" w:rsidR="00064D98" w:rsidRDefault="00064D98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1E00356" w14:textId="77777777" w:rsidR="00064D98" w:rsidRDefault="00064D98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9ECF1E7" w14:textId="77777777" w:rsidR="00064D98" w:rsidRDefault="00064D98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DAAC77D" w14:textId="77777777" w:rsidR="006100A3" w:rsidRDefault="006100A3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BB3B0BE" w14:textId="77777777" w:rsidR="006100A3" w:rsidRDefault="006100A3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7905AEA" w14:textId="77777777" w:rsidR="006100A3" w:rsidRDefault="006100A3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7FCA072" w14:textId="77777777" w:rsidR="006100A3" w:rsidRDefault="006100A3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1A3FC4C" w14:textId="77777777" w:rsidR="006100A3" w:rsidRDefault="006100A3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B12C302" w14:textId="77777777" w:rsidR="006100A3" w:rsidRDefault="006100A3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9CFDD93" w14:textId="77777777" w:rsidR="006100A3" w:rsidRDefault="006100A3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6740C93" w14:textId="77777777" w:rsidR="006100A3" w:rsidRDefault="006100A3" w:rsidP="009E55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610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6C6"/>
    <w:multiLevelType w:val="hybridMultilevel"/>
    <w:tmpl w:val="5C06AD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A56BFF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87F40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4" w15:restartNumberingAfterBreak="0">
    <w:nsid w:val="3F670AB5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7A"/>
    <w:rsid w:val="00064D98"/>
    <w:rsid w:val="000B59C5"/>
    <w:rsid w:val="00170694"/>
    <w:rsid w:val="001779B5"/>
    <w:rsid w:val="001B7BFC"/>
    <w:rsid w:val="001D42E8"/>
    <w:rsid w:val="00211112"/>
    <w:rsid w:val="002925EF"/>
    <w:rsid w:val="002D20E4"/>
    <w:rsid w:val="002F15DA"/>
    <w:rsid w:val="002F18E8"/>
    <w:rsid w:val="00331572"/>
    <w:rsid w:val="00345D3B"/>
    <w:rsid w:val="00381A3A"/>
    <w:rsid w:val="003F1997"/>
    <w:rsid w:val="004C1009"/>
    <w:rsid w:val="00524E2C"/>
    <w:rsid w:val="006100A3"/>
    <w:rsid w:val="00661DBA"/>
    <w:rsid w:val="0067541D"/>
    <w:rsid w:val="00732934"/>
    <w:rsid w:val="00747B4D"/>
    <w:rsid w:val="007543EC"/>
    <w:rsid w:val="007E2358"/>
    <w:rsid w:val="00824ADC"/>
    <w:rsid w:val="00870E13"/>
    <w:rsid w:val="00970AF8"/>
    <w:rsid w:val="009E5540"/>
    <w:rsid w:val="00A47FEB"/>
    <w:rsid w:val="00A95668"/>
    <w:rsid w:val="00AC7876"/>
    <w:rsid w:val="00B40B9E"/>
    <w:rsid w:val="00BD1F0D"/>
    <w:rsid w:val="00C04A8E"/>
    <w:rsid w:val="00C95F31"/>
    <w:rsid w:val="00CC5726"/>
    <w:rsid w:val="00CE77EF"/>
    <w:rsid w:val="00CF253C"/>
    <w:rsid w:val="00D3447A"/>
    <w:rsid w:val="00D72961"/>
    <w:rsid w:val="00E16EB6"/>
    <w:rsid w:val="00E75906"/>
    <w:rsid w:val="00E76397"/>
    <w:rsid w:val="00EF3E82"/>
    <w:rsid w:val="00F156BD"/>
    <w:rsid w:val="00F324F3"/>
    <w:rsid w:val="00F42163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CD44E06B-71C5-4483-90B8-5EC082221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04&amp;n=118452&amp;date=25.12.2025&amp;dst=100011&amp;fie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1480&amp;date=25.12.20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00137&amp;date=25.12.2025&amp;dst=939&amp;field=134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l.adm-k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10</cp:revision>
  <cp:lastPrinted>2025-12-25T14:08:00Z</cp:lastPrinted>
  <dcterms:created xsi:type="dcterms:W3CDTF">2024-01-22T14:36:00Z</dcterms:created>
  <dcterms:modified xsi:type="dcterms:W3CDTF">2025-12-25T14:09:00Z</dcterms:modified>
</cp:coreProperties>
</file>